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60"/>
          <w:szCs w:val="60"/>
          <w:rtl w:val="0"/>
        </w:rPr>
        <w:tab/>
      </w: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 xml:space="preserve">Be prepared for your first 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 xml:space="preserve">day of high school!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Incoming 9th graders will be mentored by student leaders who will provide small and large group activities to facilitate the transition to high school. 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2160" w:hanging="360"/>
        <w:contextualSpacing w:val="1"/>
        <w:rPr>
          <w:rFonts w:ascii="Playfair Display" w:cs="Playfair Display" w:eastAsia="Playfair Display" w:hAnsi="Playfair Display"/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Meet Badger Mentors (upperclassmen).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2160" w:hanging="360"/>
        <w:contextualSpacing w:val="1"/>
        <w:rPr>
          <w:rFonts w:ascii="Playfair Display" w:cs="Playfair Display" w:eastAsia="Playfair Display" w:hAnsi="Playfair Display"/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Learn what to expect at KCHS.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2160" w:hanging="360"/>
        <w:contextualSpacing w:val="1"/>
        <w:rPr>
          <w:rFonts w:ascii="Playfair Display" w:cs="Playfair Display" w:eastAsia="Playfair Display" w:hAnsi="Playfair Display"/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Take a campus tour.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2160" w:hanging="360"/>
        <w:contextualSpacing w:val="1"/>
        <w:rPr>
          <w:rFonts w:ascii="Playfair Display" w:cs="Playfair Display" w:eastAsia="Playfair Display" w:hAnsi="Playfair Display"/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Get to know fellow KC freshmen.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2160" w:hanging="360"/>
        <w:contextualSpacing w:val="1"/>
        <w:rPr>
          <w:rFonts w:ascii="Playfair Display" w:cs="Playfair Display" w:eastAsia="Playfair Display" w:hAnsi="Playfair Display"/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Free Pizza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2160" w:hanging="360"/>
        <w:contextualSpacing w:val="1"/>
        <w:rPr>
          <w:sz w:val="28"/>
          <w:szCs w:val="28"/>
          <w:u w:val="none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Learn all about </w:t>
      </w:r>
      <w:r w:rsidDel="00000000" w:rsidR="00000000" w:rsidRPr="00000000">
        <w:rPr>
          <w:rFonts w:ascii="Playfair Display Black" w:cs="Playfair Display Black" w:eastAsia="Playfair Display Black" w:hAnsi="Playfair Display Black"/>
          <w:sz w:val="28"/>
          <w:szCs w:val="28"/>
          <w:rtl w:val="0"/>
        </w:rPr>
        <w:t xml:space="preserve">KCHS </w:t>
      </w:r>
      <w:r w:rsidDel="00000000" w:rsidR="00000000" w:rsidRPr="00000000">
        <w:rPr>
          <w:rFonts w:ascii="Playfair Display Black" w:cs="Playfair Display Black" w:eastAsia="Playfair Display Black" w:hAnsi="Playfair Display Black"/>
          <w:sz w:val="28"/>
          <w:szCs w:val="28"/>
          <w:u w:val="single"/>
          <w:rtl w:val="0"/>
        </w:rPr>
        <w:t xml:space="preserve">before</w:t>
      </w: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 the school year begins.</w:t>
      </w:r>
    </w:p>
    <w:p w:rsidR="00000000" w:rsidDel="00000000" w:rsidP="00000000" w:rsidRDefault="00000000" w:rsidRPr="00000000" w14:paraId="0000000B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C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72"/>
          <w:szCs w:val="72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72"/>
          <w:szCs w:val="72"/>
          <w:rtl w:val="0"/>
        </w:rPr>
        <w:t xml:space="preserve">Tuesday, August 2nd </w:t>
      </w:r>
    </w:p>
    <w:p w:rsidR="00000000" w:rsidDel="00000000" w:rsidP="00000000" w:rsidRDefault="00000000" w:rsidRPr="00000000" w14:paraId="0000000D">
      <w:pPr>
        <w:spacing w:line="240" w:lineRule="auto"/>
        <w:contextualSpacing w:val="0"/>
        <w:jc w:val="left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jc w:val="left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 xml:space="preserve">Time:</w:t>
        <w:tab/>
        <w:t xml:space="preserve">    11:30 a.m. to 1:30 p.m.</w:t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Playfair Display Black" w:cs="Playfair Display Black" w:eastAsia="Playfair Display Black" w:hAnsi="Playfair Display Black"/>
          <w:sz w:val="36"/>
          <w:szCs w:val="36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36"/>
          <w:szCs w:val="36"/>
          <w:rtl w:val="0"/>
        </w:rPr>
        <w:t xml:space="preserve">Location:  Karnes City High School Cafeteria</w:t>
      </w:r>
    </w:p>
    <w:p w:rsidR="00000000" w:rsidDel="00000000" w:rsidP="00000000" w:rsidRDefault="00000000" w:rsidRPr="00000000" w14:paraId="00000010">
      <w:pPr>
        <w:spacing w:line="240" w:lineRule="auto"/>
        <w:contextualSpacing w:val="0"/>
        <w:rPr>
          <w:rFonts w:ascii="Playfair Display Black" w:cs="Playfair Display Black" w:eastAsia="Playfair Display Black" w:hAnsi="Playfair Display Black"/>
          <w:sz w:val="60"/>
          <w:szCs w:val="60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60"/>
          <w:szCs w:val="60"/>
          <w:rtl w:val="0"/>
        </w:rPr>
        <w:tab/>
        <w:t xml:space="preserve"> </w:t>
        <w:tab/>
        <w:tab/>
        <w:tab/>
      </w:r>
    </w:p>
    <w:p w:rsidR="00000000" w:rsidDel="00000000" w:rsidP="00000000" w:rsidRDefault="00000000" w:rsidRPr="00000000" w14:paraId="00000011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60"/>
          <w:szCs w:val="60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60"/>
          <w:szCs w:val="60"/>
          <w:rtl w:val="0"/>
        </w:rPr>
        <w:t xml:space="preserve">Calling all Badger Freshmen!</w:t>
      </w:r>
    </w:p>
    <w:p w:rsidR="00000000" w:rsidDel="00000000" w:rsidP="00000000" w:rsidRDefault="00000000" w:rsidRPr="00000000" w14:paraId="00000012">
      <w:pPr>
        <w:contextualSpacing w:val="0"/>
        <w:jc w:val="center"/>
        <w:rPr>
          <w:rFonts w:ascii="Playfair Display Black" w:cs="Playfair Display Black" w:eastAsia="Playfair Display Black" w:hAnsi="Playfair Display Black"/>
          <w:sz w:val="60"/>
          <w:szCs w:val="60"/>
        </w:rPr>
      </w:pPr>
      <w:r w:rsidDel="00000000" w:rsidR="00000000" w:rsidRPr="00000000">
        <w:rPr>
          <w:rFonts w:ascii="Playfair Display Black" w:cs="Playfair Display Black" w:eastAsia="Playfair Display Black" w:hAnsi="Playfair Display Black"/>
          <w:sz w:val="60"/>
          <w:szCs w:val="60"/>
          <w:rtl w:val="0"/>
        </w:rPr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1252538</wp:posOffset>
            </wp:positionH>
            <wp:positionV relativeFrom="paragraph">
              <wp:posOffset>614363</wp:posOffset>
            </wp:positionV>
            <wp:extent cx="923925" cy="642938"/>
            <wp:effectExtent b="0" l="0" r="0" t="0"/>
            <wp:wrapSquare wrapText="bothSides" distB="114300" distT="114300" distL="114300" distR="114300"/>
            <wp:docPr descr="File:Cartoon-Fish.jpg - Wikimedia Commons" id="3" name="image10.jpg"/>
            <a:graphic>
              <a:graphicData uri="http://schemas.openxmlformats.org/drawingml/2006/picture">
                <pic:pic>
                  <pic:nvPicPr>
                    <pic:cNvPr descr="File:Cartoon-Fish.jpg - Wikimedia Commons"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42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2505075</wp:posOffset>
            </wp:positionH>
            <wp:positionV relativeFrom="paragraph">
              <wp:posOffset>533400</wp:posOffset>
            </wp:positionV>
            <wp:extent cx="771525" cy="604838"/>
            <wp:effectExtent b="0" l="0" r="0" t="0"/>
            <wp:wrapSquare wrapText="bothSides" distB="114300" distT="114300" distL="114300" distR="114300"/>
            <wp:docPr descr="Yellow Fish Vector Clipart - Free Public Domain Stock Photo - CC0 ..." id="7" name="image14.png"/>
            <a:graphic>
              <a:graphicData uri="http://schemas.openxmlformats.org/drawingml/2006/picture">
                <pic:pic>
                  <pic:nvPicPr>
                    <pic:cNvPr descr="Yellow Fish Vector Clipart - Free Public Domain Stock Photo - CC0 ..."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04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3638550</wp:posOffset>
            </wp:positionH>
            <wp:positionV relativeFrom="paragraph">
              <wp:posOffset>604838</wp:posOffset>
            </wp:positionV>
            <wp:extent cx="923925" cy="467153"/>
            <wp:effectExtent b="0" l="0" r="0" t="0"/>
            <wp:wrapSquare wrapText="bothSides" distB="114300" distT="114300" distL="114300" distR="114300"/>
            <wp:docPr descr="Cartoon, Fish - Free images on Pixabay" id="5" name="image12.png"/>
            <a:graphic>
              <a:graphicData uri="http://schemas.openxmlformats.org/drawingml/2006/picture">
                <pic:pic>
                  <pic:nvPicPr>
                    <pic:cNvPr descr="Cartoon, Fish - Free images on Pixabay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671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4914900</wp:posOffset>
            </wp:positionH>
            <wp:positionV relativeFrom="paragraph">
              <wp:posOffset>566738</wp:posOffset>
            </wp:positionV>
            <wp:extent cx="866775" cy="530094"/>
            <wp:effectExtent b="0" l="0" r="0" t="0"/>
            <wp:wrapSquare wrapText="bothSides" distB="114300" distT="114300" distL="114300" distR="114300"/>
            <wp:docPr descr="Cartoon, Fish - Free images on Pixabay" id="2" name="image8.png"/>
            <a:graphic>
              <a:graphicData uri="http://schemas.openxmlformats.org/drawingml/2006/picture">
                <pic:pic>
                  <pic:nvPicPr>
                    <pic:cNvPr descr="Cartoon, Fish - Free images on Pixabay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300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661988</wp:posOffset>
            </wp:positionV>
            <wp:extent cx="809625" cy="538163"/>
            <wp:effectExtent b="0" l="0" r="0" t="0"/>
            <wp:wrapSquare wrapText="bothSides" distB="114300" distT="114300" distL="114300" distR="114300"/>
            <wp:docPr descr="Fish - Free images on Pixabay" id="4" name="image11.png"/>
            <a:graphic>
              <a:graphicData uri="http://schemas.openxmlformats.org/drawingml/2006/picture">
                <pic:pic>
                  <pic:nvPicPr>
                    <pic:cNvPr descr="Fish - Free images on Pixabay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38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 Black">
    <w:embedBold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contextualSpacing w:val="0"/>
      <w:jc w:val="center"/>
      <w:rPr>
        <w:rFonts w:ascii="Playfair Display Black" w:cs="Playfair Display Black" w:eastAsia="Playfair Display Black" w:hAnsi="Playfair Display Black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4772025</wp:posOffset>
          </wp:positionH>
          <wp:positionV relativeFrom="paragraph">
            <wp:posOffset>47626</wp:posOffset>
          </wp:positionV>
          <wp:extent cx="1466850" cy="1443038"/>
          <wp:effectExtent b="0" l="0" r="0" t="0"/>
          <wp:wrapSquare wrapText="bothSides" distB="114300" distT="114300" distL="114300" distR="114300"/>
          <wp:docPr descr="Fishing, Line - Free images on Pixabay" id="6" name="image13.png"/>
          <a:graphic>
            <a:graphicData uri="http://schemas.openxmlformats.org/drawingml/2006/picture">
              <pic:pic>
                <pic:nvPicPr>
                  <pic:cNvPr descr="Fishing, Line - Free images on Pixabay" id="0" name="image13.png"/>
                  <pic:cNvPicPr preferRelativeResize="0"/>
                </pic:nvPicPr>
                <pic:blipFill>
                  <a:blip r:embed="rId1">
                    <a:alphaModFix amt="67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6850" cy="14430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1</wp:posOffset>
          </wp:positionH>
          <wp:positionV relativeFrom="paragraph">
            <wp:posOffset>190500</wp:posOffset>
          </wp:positionV>
          <wp:extent cx="933450" cy="1157288"/>
          <wp:effectExtent b="0" l="0" r="0" t="0"/>
          <wp:wrapSquare wrapText="bothSides" distB="114300" distT="114300" distL="114300" distR="114300"/>
          <wp:docPr descr="File:PrivacyBadgerLogo.png - Wikimedia Commons" id="1" name="image7.png"/>
          <a:graphic>
            <a:graphicData uri="http://schemas.openxmlformats.org/drawingml/2006/picture">
              <pic:pic>
                <pic:nvPicPr>
                  <pic:cNvPr descr="File:PrivacyBadgerLogo.png - Wikimedia Commons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3450" cy="11572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contextualSpacing w:val="0"/>
      <w:jc w:val="center"/>
      <w:rPr>
        <w:rFonts w:ascii="Playfair Display Black" w:cs="Playfair Display Black" w:eastAsia="Playfair Display Black" w:hAnsi="Playfair Display Black"/>
        <w:sz w:val="60"/>
        <w:szCs w:val="60"/>
      </w:rPr>
    </w:pPr>
    <w:r w:rsidDel="00000000" w:rsidR="00000000" w:rsidRPr="00000000">
      <w:rPr>
        <w:rFonts w:ascii="Playfair Display Black" w:cs="Playfair Display Black" w:eastAsia="Playfair Display Black" w:hAnsi="Playfair Display Black"/>
        <w:sz w:val="60"/>
        <w:szCs w:val="60"/>
        <w:rtl w:val="0"/>
      </w:rPr>
      <w:t xml:space="preserve">Fish Camp</w:t>
    </w:r>
  </w:p>
  <w:p w:rsidR="00000000" w:rsidDel="00000000" w:rsidP="00000000" w:rsidRDefault="00000000" w:rsidRPr="00000000" w14:paraId="00000015">
    <w:pPr>
      <w:contextualSpacing w:val="0"/>
      <w:jc w:val="center"/>
      <w:rPr>
        <w:rFonts w:ascii="Playfair Display Black" w:cs="Playfair Display Black" w:eastAsia="Playfair Display Black" w:hAnsi="Playfair Display Black"/>
        <w:sz w:val="40"/>
        <w:szCs w:val="40"/>
      </w:rPr>
    </w:pPr>
    <w:r w:rsidDel="00000000" w:rsidR="00000000" w:rsidRPr="00000000">
      <w:rPr>
        <w:rFonts w:ascii="Playfair Display Black" w:cs="Playfair Display Black" w:eastAsia="Playfair Display Black" w:hAnsi="Playfair Display Black"/>
        <w:sz w:val="40"/>
        <w:szCs w:val="40"/>
        <w:rtl w:val="0"/>
      </w:rPr>
      <w:t xml:space="preserve">Class of 2022 </w:t>
    </w:r>
  </w:p>
  <w:p w:rsidR="00000000" w:rsidDel="00000000" w:rsidP="00000000" w:rsidRDefault="00000000" w:rsidRPr="00000000" w14:paraId="00000016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1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14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PlayfairDisplayBlack-bold.ttf"/><Relationship Id="rId6" Type="http://schemas.openxmlformats.org/officeDocument/2006/relationships/font" Target="fonts/PlayfairDisplayBlack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